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77F1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83385" w:rsidRDefault="00E83385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83385" w:rsidRDefault="00E8338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F77F1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 администрации </w:t>
      </w:r>
      <w:bookmarkStart w:id="0" w:name="_GoBack"/>
      <w:bookmarkEnd w:id="0"/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1"/>
        <w:rPr>
          <w:rFonts w:ascii="Times New Roman" w:hAnsi="Times New Roman"/>
          <w:sz w:val="24"/>
          <w:szCs w:val="24"/>
        </w:rPr>
      </w:pPr>
    </w:p>
    <w:p w:rsidR="00E83385" w:rsidRDefault="00E83385" w:rsidP="00E83385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в соответствии с постановлением администрации города Югорска от 07.10.2013 № 2906                 «О муниципальных и ведомственных целевых программах города Югорска»: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 (с изменениями от 07.05.2014 № 2047,                от 05.08.2014 № 3988, от 18.11.2014 № 6240, от 25.11.2014 № 6407, от 18.12.2014 № 7210,              от 31.12.2014 № 7438, от 26.05.2015 № 2137, от 01.09.2015 № 2914, от 23.11.2015 № 3404, 18.12.2015 № 3649</w:t>
      </w:r>
      <w:proofErr w:type="gramEnd"/>
      <w:r>
        <w:rPr>
          <w:sz w:val="24"/>
          <w:szCs w:val="24"/>
        </w:rPr>
        <w:t>, от 22.12.2015 № 3727, от 18.02.2016 № 377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следующие изменения:</w:t>
      </w:r>
    </w:p>
    <w:p w:rsidR="00E83385" w:rsidRDefault="00E83385" w:rsidP="00E83385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E83385" w:rsidRDefault="00E83385" w:rsidP="00E83385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E83385" w:rsidRDefault="00E83385" w:rsidP="00E83385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E83385" w:rsidRDefault="00E83385" w:rsidP="00E83385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E83385" w:rsidRDefault="00E83385" w:rsidP="00E83385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E83385" w:rsidRDefault="00E83385" w:rsidP="00E83385">
      <w:pPr>
        <w:jc w:val="right"/>
        <w:rPr>
          <w:i/>
          <w:sz w:val="24"/>
          <w:szCs w:val="24"/>
        </w:rPr>
      </w:pPr>
    </w:p>
    <w:p w:rsidR="00E83385" w:rsidRDefault="00E83385" w:rsidP="00E83385">
      <w:pPr>
        <w:jc w:val="both"/>
        <w:rPr>
          <w:sz w:val="24"/>
          <w:szCs w:val="24"/>
        </w:rPr>
      </w:pPr>
    </w:p>
    <w:p w:rsidR="00E83385" w:rsidRDefault="00E83385" w:rsidP="00E83385">
      <w:pPr>
        <w:jc w:val="both"/>
        <w:rPr>
          <w:b/>
          <w:sz w:val="24"/>
          <w:szCs w:val="24"/>
        </w:rPr>
      </w:pPr>
    </w:p>
    <w:tbl>
      <w:tblPr>
        <w:tblW w:w="9395" w:type="dxa"/>
        <w:tblInd w:w="250" w:type="dxa"/>
        <w:tblLook w:val="04A0" w:firstRow="1" w:lastRow="0" w:firstColumn="1" w:lastColumn="0" w:noHBand="0" w:noVBand="1"/>
      </w:tblPr>
      <w:tblGrid>
        <w:gridCol w:w="9395"/>
      </w:tblGrid>
      <w:tr w:rsidR="00E83385" w:rsidRPr="00E83385" w:rsidTr="00E83385">
        <w:trPr>
          <w:trHeight w:val="330"/>
        </w:trPr>
        <w:tc>
          <w:tcPr>
            <w:tcW w:w="9395" w:type="dxa"/>
            <w:noWrap/>
          </w:tcPr>
          <w:p w:rsidR="00E83385" w:rsidRDefault="00E83385" w:rsidP="00E83385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</w:tbl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sz w:val="24"/>
          <w:szCs w:val="24"/>
        </w:rPr>
      </w:pPr>
    </w:p>
    <w:p w:rsidR="00E83385" w:rsidRDefault="00E83385" w:rsidP="00E83385">
      <w:pPr>
        <w:jc w:val="right"/>
        <w:rPr>
          <w:b/>
          <w:sz w:val="24"/>
          <w:szCs w:val="24"/>
        </w:rPr>
      </w:pP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lastRenderedPageBreak/>
        <w:t>Приложение 1</w:t>
      </w: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t xml:space="preserve">к постановлению </w:t>
      </w:r>
    </w:p>
    <w:p w:rsidR="00E83385" w:rsidRPr="00E83385" w:rsidRDefault="00E83385" w:rsidP="00E83385">
      <w:pPr>
        <w:jc w:val="right"/>
        <w:rPr>
          <w:b/>
          <w:sz w:val="24"/>
          <w:szCs w:val="24"/>
        </w:rPr>
      </w:pPr>
      <w:r w:rsidRPr="00E83385">
        <w:rPr>
          <w:b/>
          <w:sz w:val="24"/>
          <w:szCs w:val="24"/>
        </w:rPr>
        <w:t>администрации города Югорска</w:t>
      </w:r>
    </w:p>
    <w:p w:rsidR="00E83385" w:rsidRPr="00E83385" w:rsidRDefault="00F77F13" w:rsidP="00E833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марта 2016 года  № 580</w:t>
      </w:r>
    </w:p>
    <w:p w:rsidR="00E83385" w:rsidRPr="00E83385" w:rsidRDefault="00E83385" w:rsidP="00E83385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  <w:highlight w:val="yellow"/>
        </w:rPr>
      </w:pPr>
    </w:p>
    <w:p w:rsidR="00E83385" w:rsidRDefault="00E83385" w:rsidP="00E83385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0"/>
      </w:tblGrid>
      <w:tr w:rsidR="00E83385" w:rsidRPr="00E83385" w:rsidTr="00E83385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85" w:rsidRDefault="00E83385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1 115 224,3 тыс. руб., в том числе: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230 201,5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203 817,5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157 535,0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117 340,5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136 728,7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132 922,9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136 678,2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E83385" w:rsidRDefault="00E83385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266 827,9 тыс. руб., в том числе: 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38 343,7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65 818,7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39 356,4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34 494,5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34 961,3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27 151,9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26 701,4 тыс. руб.</w:t>
            </w:r>
          </w:p>
          <w:p w:rsidR="00E83385" w:rsidRDefault="00E83385">
            <w:pPr>
              <w:spacing w:line="276" w:lineRule="auto"/>
              <w:ind w:right="2"/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  <w:p w:rsidR="00E83385" w:rsidRDefault="00E83385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848 396,4 тыс. руб., в том числе: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191 857,8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137 998,8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118 178,6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82 846,0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101 767,4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105 771,0 тыс. руб.</w:t>
            </w:r>
          </w:p>
          <w:p w:rsidR="00E83385" w:rsidRDefault="00E83385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109 976,8 тыс. руб.</w:t>
            </w:r>
          </w:p>
        </w:tc>
      </w:tr>
    </w:tbl>
    <w:p w:rsidR="00E83385" w:rsidRDefault="00E83385" w:rsidP="00E83385">
      <w:pPr>
        <w:jc w:val="center"/>
        <w:rPr>
          <w:b/>
          <w:bCs/>
          <w:sz w:val="24"/>
          <w:szCs w:val="24"/>
          <w:highlight w:val="yellow"/>
        </w:rPr>
      </w:pPr>
    </w:p>
    <w:p w:rsidR="00E83385" w:rsidRDefault="00E83385" w:rsidP="00E83385">
      <w:pPr>
        <w:ind w:firstLine="567"/>
        <w:rPr>
          <w:sz w:val="24"/>
          <w:szCs w:val="24"/>
          <w:highlight w:val="yellow"/>
        </w:rPr>
      </w:pPr>
    </w:p>
    <w:p w:rsidR="00E83385" w:rsidRDefault="00E83385" w:rsidP="00E83385">
      <w:pPr>
        <w:jc w:val="center"/>
        <w:rPr>
          <w:sz w:val="24"/>
          <w:szCs w:val="24"/>
          <w:highlight w:val="yellow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tabs>
          <w:tab w:val="left" w:pos="3006"/>
        </w:tabs>
        <w:rPr>
          <w:sz w:val="24"/>
          <w:szCs w:val="24"/>
        </w:rPr>
      </w:pPr>
    </w:p>
    <w:p w:rsidR="00E83385" w:rsidRDefault="00E83385" w:rsidP="00E83385">
      <w:pPr>
        <w:rPr>
          <w:sz w:val="24"/>
          <w:szCs w:val="24"/>
        </w:rPr>
        <w:sectPr w:rsidR="00E83385" w:rsidSect="00E83385">
          <w:pgSz w:w="11906" w:h="16838"/>
          <w:pgMar w:top="397" w:right="851" w:bottom="567" w:left="1134" w:header="709" w:footer="709" w:gutter="0"/>
          <w:cols w:space="720"/>
        </w:sectPr>
      </w:pPr>
    </w:p>
    <w:tbl>
      <w:tblPr>
        <w:tblW w:w="16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4"/>
        <w:gridCol w:w="860"/>
        <w:gridCol w:w="2266"/>
        <w:gridCol w:w="1701"/>
        <w:gridCol w:w="1276"/>
        <w:gridCol w:w="1276"/>
        <w:gridCol w:w="1134"/>
        <w:gridCol w:w="1134"/>
        <w:gridCol w:w="1134"/>
        <w:gridCol w:w="1134"/>
        <w:gridCol w:w="1134"/>
        <w:gridCol w:w="2267"/>
      </w:tblGrid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2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постановлению 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gridSpan w:val="3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2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_________ № ______</w:t>
            </w:r>
          </w:p>
        </w:tc>
      </w:tr>
      <w:tr w:rsidR="00E83385" w:rsidRPr="00E83385" w:rsidTr="00E83385">
        <w:trPr>
          <w:trHeight w:val="315"/>
        </w:trPr>
        <w:tc>
          <w:tcPr>
            <w:tcW w:w="854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noWrap/>
            <w:vAlign w:val="bottom"/>
            <w:hideMark/>
          </w:tcPr>
          <w:p w:rsidR="00E83385" w:rsidRDefault="00E8338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2</w:t>
            </w:r>
          </w:p>
        </w:tc>
      </w:tr>
    </w:tbl>
    <w:p w:rsidR="00E83385" w:rsidRDefault="00E8338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E8338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3"/>
        <w:gridCol w:w="859"/>
        <w:gridCol w:w="2264"/>
        <w:gridCol w:w="1701"/>
        <w:gridCol w:w="1280"/>
        <w:gridCol w:w="1276"/>
        <w:gridCol w:w="1134"/>
        <w:gridCol w:w="1134"/>
        <w:gridCol w:w="1134"/>
        <w:gridCol w:w="1134"/>
        <w:gridCol w:w="1134"/>
        <w:gridCol w:w="996"/>
        <w:gridCol w:w="138"/>
        <w:gridCol w:w="854"/>
      </w:tblGrid>
      <w:tr w:rsidR="00E83385" w:rsidRPr="00E83385" w:rsidTr="00F30127">
        <w:trPr>
          <w:trHeight w:val="315"/>
        </w:trPr>
        <w:tc>
          <w:tcPr>
            <w:tcW w:w="853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38" w:type="dxa"/>
            <w:gridSpan w:val="13"/>
            <w:noWrap/>
            <w:vAlign w:val="center"/>
            <w:hideMark/>
          </w:tcPr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2</w:t>
            </w:r>
          </w:p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E83385" w:rsidRDefault="00E83385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E83385" w:rsidRDefault="00F77F13" w:rsidP="00E833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17 марта 2016 года  № 580</w:t>
            </w: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Перечень основных мероприятий муниципальной программы </w:t>
            </w:r>
          </w:p>
        </w:tc>
      </w:tr>
      <w:tr w:rsidR="00E83385" w:rsidRPr="00E83385" w:rsidTr="00F30127">
        <w:trPr>
          <w:trHeight w:val="390"/>
        </w:trPr>
        <w:tc>
          <w:tcPr>
            <w:tcW w:w="853" w:type="dxa"/>
            <w:noWrap/>
            <w:vAlign w:val="center"/>
            <w:hideMark/>
          </w:tcPr>
          <w:p w:rsidR="00E83385" w:rsidRPr="00E83385" w:rsidRDefault="00E8338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E83385" w:rsidRPr="008E3CC3" w:rsidTr="00F30127">
        <w:trPr>
          <w:trHeight w:val="84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Финансовые затраты на реализацию (тыс. руб.)</w:t>
            </w:r>
          </w:p>
        </w:tc>
      </w:tr>
      <w:tr w:rsidR="00E83385" w:rsidRPr="008E3CC3" w:rsidTr="00F30127">
        <w:trPr>
          <w:trHeight w:val="96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2020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E83385" w:rsidRPr="008E3CC3" w:rsidTr="00F30127">
        <w:trPr>
          <w:trHeight w:val="40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E83385" w:rsidRPr="008E3CC3" w:rsidTr="00F30127">
        <w:trPr>
          <w:trHeight w:val="43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E83385" w:rsidRPr="008E3CC3" w:rsidTr="00F30127">
        <w:trPr>
          <w:trHeight w:val="732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E83385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</w:t>
            </w:r>
          </w:p>
          <w:p w:rsidR="00E83385" w:rsidRPr="008E3CC3" w:rsidRDefault="008E3CC3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(1,2)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259 463,2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33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113 145,5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60 932,3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20 178,6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1 429,0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1 406,0</w:t>
            </w:r>
          </w:p>
        </w:tc>
      </w:tr>
      <w:tr w:rsidR="00E83385" w:rsidRPr="008E3CC3" w:rsidTr="00F30127">
        <w:trPr>
          <w:trHeight w:val="33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372 608,7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99 276,0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59 535,0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36 801,3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28 580,9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28 107,4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8E3CC3" w:rsidP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естный</w:t>
            </w:r>
          </w:p>
          <w:p w:rsidR="00E83385" w:rsidRPr="008E3CC3" w:rsidRDefault="008E3CC3" w:rsidP="008E3CC3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08</w:t>
            </w: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lastRenderedPageBreak/>
              <w:t>09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259 463,2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151 145,5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7 840,0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7 429,0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7 406,0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410 608,7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66 535,0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42 801,3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34 580,9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34 107,4</w:t>
            </w:r>
          </w:p>
        </w:tc>
      </w:tr>
      <w:tr w:rsidR="00E83385" w:rsidRPr="008E3CC3" w:rsidTr="00F30127">
        <w:trPr>
          <w:trHeight w:val="43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Задача 2. Обеспечение </w:t>
            </w:r>
            <w:proofErr w:type="gramStart"/>
            <w:r w:rsidRPr="008E3CC3">
              <w:rPr>
                <w:color w:val="000000"/>
                <w:sz w:val="18"/>
                <w:szCs w:val="18"/>
                <w:lang w:eastAsia="en-US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8E3CC3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Текущее содержание и ремонт городских дорог (3)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75 537,3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 xml:space="preserve">79 087,6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 w:rsidP="008E3CC3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82488,4   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572 081,4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64 109,0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75 537,3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79 087,6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82 488,4</w:t>
            </w:r>
          </w:p>
        </w:tc>
      </w:tr>
      <w:tr w:rsidR="00E83385" w:rsidRPr="008E3CC3" w:rsidTr="00F30127">
        <w:trPr>
          <w:trHeight w:val="39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0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Задача 3. Обеспечение доступности и повышение качества транспортных услуг автомобильным транспортом.</w:t>
            </w:r>
          </w:p>
        </w:tc>
      </w:tr>
      <w:tr w:rsidR="00E83385" w:rsidRPr="008E3CC3" w:rsidTr="00F30127">
        <w:trPr>
          <w:trHeight w:val="51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города </w:t>
            </w: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Югорска по регулируемым тарифам (4)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E3CC3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8E3CC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КиСК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49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125 169,5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18 390,1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19 254,4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20 082,4   </w:t>
            </w:r>
          </w:p>
        </w:tc>
      </w:tr>
      <w:tr w:rsidR="00E83385" w:rsidRPr="008E3CC3" w:rsidTr="00F30127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132 534,2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60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Итого по задаче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Д</w:t>
            </w:r>
            <w:r w:rsidR="00E83385" w:rsidRPr="008E3CC3">
              <w:rPr>
                <w:color w:val="000000"/>
                <w:sz w:val="18"/>
                <w:szCs w:val="18"/>
                <w:lang w:eastAsia="en-US"/>
              </w:rPr>
              <w:t>ЖКиСК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7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Pr="008E3CC3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125 169,5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132 534,2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16 921,0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18 390,1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19 254,4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FD330B" w:rsidRDefault="00FD330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20 082,4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Всего </w:t>
            </w:r>
            <w:proofErr w:type="gramStart"/>
            <w:r w:rsidRPr="008E3CC3">
              <w:rPr>
                <w:color w:val="000000"/>
                <w:sz w:val="18"/>
                <w:szCs w:val="18"/>
                <w:lang w:eastAsia="en-US"/>
              </w:rPr>
              <w:t>по</w:t>
            </w:r>
            <w:proofErr w:type="gramEnd"/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2986" w:rsidRDefault="001229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266 827,9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848 396,4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191 857,8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118 178,6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101 767,4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105 771,0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109 976,8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1 115 224,3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230 201,5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117 340,5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136 728,7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132 922,9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 w:rsidP="00F30127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136678,2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250 963,8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30 857,0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150 698,1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7 840,0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7 429,0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7 406,0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401 661,9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57 588,2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36 310,5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42 801,3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34 580,9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34 107,4</w:t>
            </w:r>
          </w:p>
        </w:tc>
      </w:tr>
      <w:tr w:rsidR="00E83385" w:rsidRPr="008E3CC3" w:rsidTr="00F30127">
        <w:trPr>
          <w:trHeight w:val="27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 xml:space="preserve">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83385" w:rsidRPr="008E3CC3" w:rsidTr="00F30127">
        <w:trPr>
          <w:trHeight w:val="36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Ответственный исполнитель (</w:t>
            </w: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  <w:r w:rsidRPr="008E3CC3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266 827,9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34 494,5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34 961,3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27 151,9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26 701,4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810 396,4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178 857,8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111 178,6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82 846,0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95 767,4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99 771,0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103 976,8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1 077 224,3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217 201,5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150 535,0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117 340,5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130 728,7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126 922,9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130 678,2</w:t>
            </w:r>
          </w:p>
        </w:tc>
      </w:tr>
      <w:tr w:rsidR="00E83385" w:rsidRPr="008E3CC3" w:rsidTr="00F30127">
        <w:trPr>
          <w:trHeight w:val="34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Соисполнитель (</w:t>
            </w:r>
            <w:proofErr w:type="spellStart"/>
            <w:r w:rsidRPr="008E3CC3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  <w:r w:rsidRPr="008E3CC3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  <w:tr w:rsidR="00E83385" w:rsidRPr="008E3CC3" w:rsidTr="00F30127">
        <w:trPr>
          <w:trHeight w:val="28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385" w:rsidRPr="008E3CC3" w:rsidRDefault="00E8338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38 000,0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385" w:rsidRPr="008E3CC3" w:rsidRDefault="00E8338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3CC3">
              <w:rPr>
                <w:b/>
                <w:bCs/>
                <w:color w:val="000000"/>
                <w:sz w:val="18"/>
                <w:szCs w:val="18"/>
                <w:lang w:eastAsia="en-US"/>
              </w:rPr>
              <w:t>6 000,0</w:t>
            </w:r>
          </w:p>
        </w:tc>
      </w:tr>
    </w:tbl>
    <w:p w:rsidR="00122986" w:rsidRDefault="00122986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8E3CC3" w:rsidRPr="008E3CC3" w:rsidRDefault="008E3CC3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E83385">
      <w:pPr>
        <w:tabs>
          <w:tab w:val="left" w:pos="3006"/>
        </w:tabs>
        <w:rPr>
          <w:sz w:val="18"/>
          <w:szCs w:val="18"/>
        </w:rPr>
      </w:pPr>
    </w:p>
    <w:p w:rsidR="00E83385" w:rsidRPr="008E3CC3" w:rsidRDefault="00E83385" w:rsidP="009233E1">
      <w:pPr>
        <w:rPr>
          <w:sz w:val="18"/>
          <w:szCs w:val="18"/>
        </w:rPr>
      </w:pPr>
    </w:p>
    <w:sectPr w:rsidR="00E83385" w:rsidRPr="008E3CC3" w:rsidSect="00E83385">
      <w:pgSz w:w="16838" w:h="11906" w:orient="landscape"/>
      <w:pgMar w:top="1418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2986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3CC3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3385"/>
    <w:rsid w:val="00E864FB"/>
    <w:rsid w:val="00E91200"/>
    <w:rsid w:val="00EC794D"/>
    <w:rsid w:val="00ED117A"/>
    <w:rsid w:val="00EF19B1"/>
    <w:rsid w:val="00F13853"/>
    <w:rsid w:val="00F30127"/>
    <w:rsid w:val="00F33869"/>
    <w:rsid w:val="00F52A75"/>
    <w:rsid w:val="00F639D4"/>
    <w:rsid w:val="00F6410F"/>
    <w:rsid w:val="00F77F13"/>
    <w:rsid w:val="00F930E6"/>
    <w:rsid w:val="00FA2C75"/>
    <w:rsid w:val="00FA6FE7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833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8338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E8338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C4A-BC41-426A-8FBC-94E4139F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23</cp:revision>
  <cp:lastPrinted>2016-03-17T09:48:00Z</cp:lastPrinted>
  <dcterms:created xsi:type="dcterms:W3CDTF">2011-11-15T08:57:00Z</dcterms:created>
  <dcterms:modified xsi:type="dcterms:W3CDTF">2016-03-17T09:50:00Z</dcterms:modified>
</cp:coreProperties>
</file>